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346453.xml.htm"/>
      <w:bookmarkStart w:id="1" w:name="kswkform4_17803464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Morken David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11,830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58.3693</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59.4771</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7,727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15,454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4,103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24,617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$57.88 to $58.88.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$58.89 to $59.75.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November 28, 2023, the Reporting Person was granted 92,725 Restricted Stock Units, one third of which vested on the first anniversary of the date of grant and the remaining shares vest in eight equal quarterly installments beginning on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November 28, 2024, the Reporting Person was granted 49,234 Restricted Stock Units, one third of which vested on the first anniversary of the date of grant and the remaining shares vest in eight equal quarterly installments beginning on February 28,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David A. Morken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1962"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896</Words>
  <Characters>4685</Characters>
  <CharactersWithSpaces>5469</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